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B116E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附件三：资格性审查表</w:t>
      </w:r>
    </w:p>
    <w:p w14:paraId="40984F48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sz w:val="28"/>
          <w:szCs w:val="28"/>
          <w:u w:val="single"/>
        </w:rPr>
      </w:pPr>
      <w:r>
        <w:rPr>
          <w:rFonts w:ascii="仿宋" w:hAnsi="仿宋" w:eastAsia="仿宋" w:cs="Segoe UI"/>
          <w:bCs/>
          <w:sz w:val="28"/>
          <w:szCs w:val="28"/>
        </w:rPr>
        <w:t>项目名称：</w:t>
      </w:r>
      <w:r>
        <w:rPr>
          <w:rFonts w:ascii="仿宋" w:hAnsi="仿宋" w:eastAsia="仿宋" w:cs="Segoe UI"/>
          <w:bCs/>
          <w:color w:val="0F1115"/>
          <w:sz w:val="28"/>
          <w:szCs w:val="28"/>
          <w:shd w:val="clear" w:color="auto" w:fill="FFFFFF"/>
        </w:rPr>
        <w:t>首都医科大学附属北京口腔医院个人数字证书服务项目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1050"/>
        <w:gridCol w:w="4571"/>
        <w:gridCol w:w="1588"/>
        <w:gridCol w:w="786"/>
      </w:tblGrid>
      <w:tr w14:paraId="47AC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2BD09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B5AEE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审查项目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7BFBB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2A09B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审查结论（通过/不通过）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6F3D6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备注</w:t>
            </w:r>
          </w:p>
        </w:tc>
      </w:tr>
      <w:tr w14:paraId="413C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27211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E05B5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法人资格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EF15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提供有效的营业执照复印件并加盖公章。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409C5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18768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1B91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203AE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C7AB7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法定资质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39AA8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提供合法有效的《电子认证服务许可证》及《电子认证服务使用密码许可证》复印件并加盖公章。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08F4C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D1780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6116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AB37A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849F6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信誉声明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2D85A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提供参加本次比选活动前三年内，在经营活动中无重大违法记录的书面声明并加盖公章。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D1437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5FF54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13B9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6B534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4B291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hint="eastAsia" w:ascii="仿宋" w:hAnsi="仿宋" w:eastAsia="仿宋" w:cs="Segoe UI"/>
                <w:bCs/>
                <w:color w:val="0F1115"/>
                <w:szCs w:val="24"/>
              </w:rPr>
              <w:t>信誉</w:t>
            </w: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记录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3078B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提供公告发布日后在“信用中国”及“中国政府采购网”相关查询结果网页截图并加盖公章，且未出现公告所列失信情形。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B8A4E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E2854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2620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BA6F7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386CC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人员要求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125CA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提供拟投入本项目的原厂商实施人员具备5年以上同类项目经验的证明文件（如简历、过往项目合同关键页、单位盖章的证明等）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06FBB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682B9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5BD8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986A3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B1D42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非联合体声明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8FB69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供应商在参选文件中声明，本项目不以联合体形式参选。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926A3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C9146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647B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BE10A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11C74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文件签署盖章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78E83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参选文件按规定签署、盖章齐全（含骑缝章）。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96324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90FAA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</w:tr>
      <w:tr w14:paraId="77BA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CD3AA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color w:val="0F1115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83442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Cs w:val="24"/>
              </w:rPr>
            </w:pPr>
            <w:r>
              <w:rPr>
                <w:rFonts w:ascii="仿宋" w:hAnsi="仿宋" w:eastAsia="仿宋" w:cs="Segoe UI"/>
                <w:bCs/>
                <w:color w:val="0F1115"/>
                <w:szCs w:val="24"/>
              </w:rPr>
              <w:t>文件完整性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5184C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参选文件按规定签署、盖章齐全。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F443A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5820E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Cs w:val="24"/>
              </w:rPr>
            </w:pPr>
          </w:p>
        </w:tc>
      </w:tr>
    </w:tbl>
    <w:p w14:paraId="66417580">
      <w:pPr>
        <w:shd w:val="clear" w:color="auto" w:fill="FFFFFF"/>
        <w:spacing w:before="100" w:beforeAutospacing="1" w:after="100" w:afterAutospacing="1"/>
        <w:contextualSpacing/>
        <w:rPr>
          <w:rFonts w:ascii="仿宋" w:hAnsi="仿宋" w:eastAsia="仿宋" w:cs="Segoe UI"/>
          <w:color w:val="0F1115"/>
          <w:sz w:val="21"/>
          <w:szCs w:val="21"/>
        </w:rPr>
      </w:pPr>
      <w:r>
        <w:rPr>
          <w:rFonts w:ascii="仿宋" w:hAnsi="仿宋" w:eastAsia="仿宋" w:cs="Segoe UI"/>
          <w:color w:val="0F1115"/>
          <w:sz w:val="21"/>
          <w:szCs w:val="21"/>
        </w:rPr>
        <w:t>资格性审查总体结论：</w:t>
      </w:r>
      <w:r>
        <w:rPr>
          <w:rFonts w:ascii="仿宋" w:hAnsi="仿宋" w:eastAsia="仿宋" w:cs="Segoe UI"/>
          <w:color w:val="0F1115"/>
          <w:sz w:val="21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sz w:val="21"/>
          <w:szCs w:val="21"/>
        </w:rPr>
        <w:t>☐</w:t>
      </w:r>
      <w:r>
        <w:rPr>
          <w:rFonts w:ascii="仿宋" w:hAnsi="仿宋" w:eastAsia="仿宋" w:cs="Segoe UI"/>
          <w:color w:val="0F1115"/>
          <w:sz w:val="21"/>
          <w:szCs w:val="21"/>
        </w:rPr>
        <w:t xml:space="preserve"> 通  过（以上1-8项审查结论均为“通过”）</w:t>
      </w:r>
      <w:r>
        <w:rPr>
          <w:rFonts w:ascii="仿宋" w:hAnsi="仿宋" w:eastAsia="仿宋" w:cs="Segoe UI"/>
          <w:color w:val="0F1115"/>
          <w:sz w:val="21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sz w:val="21"/>
          <w:szCs w:val="21"/>
        </w:rPr>
        <w:t>☐</w:t>
      </w:r>
      <w:r>
        <w:rPr>
          <w:rFonts w:ascii="仿宋" w:hAnsi="仿宋" w:eastAsia="仿宋" w:cs="Segoe UI"/>
          <w:color w:val="0F1115"/>
          <w:sz w:val="21"/>
          <w:szCs w:val="21"/>
        </w:rPr>
        <w:t xml:space="preserve"> 不通过（以上1-8项中任一项审查结论为“不通过”）</w:t>
      </w:r>
    </w:p>
    <w:p w14:paraId="64C89286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sz w:val="21"/>
          <w:szCs w:val="21"/>
        </w:rPr>
      </w:pPr>
      <w:r>
        <w:rPr>
          <w:rFonts w:ascii="仿宋" w:hAnsi="仿宋" w:eastAsia="仿宋" w:cs="Segoe UI"/>
          <w:color w:val="0F1115"/>
          <w:sz w:val="21"/>
          <w:szCs w:val="21"/>
        </w:rPr>
        <w:t>评审员（签字）：</w:t>
      </w:r>
      <w:r>
        <w:rPr>
          <w:rFonts w:ascii="Calibri" w:hAnsi="Calibri" w:eastAsia="仿宋" w:cs="Calibri"/>
          <w:b/>
          <w:color w:val="0F1115"/>
          <w:sz w:val="21"/>
          <w:szCs w:val="21"/>
        </w:rPr>
        <w:t> </w:t>
      </w:r>
      <w:r>
        <w:rPr>
          <w:rFonts w:ascii="仿宋" w:hAnsi="仿宋" w:eastAsia="仿宋" w:cs="Segoe UI"/>
          <w:b/>
          <w:color w:val="0F1115"/>
          <w:sz w:val="21"/>
          <w:szCs w:val="21"/>
        </w:rPr>
        <w:t>_____</w:t>
      </w:r>
      <w:r>
        <w:rPr>
          <w:rFonts w:ascii="仿宋" w:hAnsi="仿宋" w:eastAsia="仿宋" w:cs="Segoe UI"/>
          <w:b/>
          <w:color w:val="0F1115"/>
          <w:sz w:val="21"/>
          <w:szCs w:val="21"/>
          <w:u w:val="single"/>
        </w:rPr>
        <w:t xml:space="preserve">                   </w:t>
      </w:r>
      <w:r>
        <w:rPr>
          <w:rFonts w:ascii="仿宋" w:hAnsi="仿宋" w:eastAsia="仿宋" w:cs="Segoe UI"/>
          <w:b/>
          <w:color w:val="0F1115"/>
          <w:sz w:val="21"/>
          <w:szCs w:val="21"/>
        </w:rPr>
        <w:t>_____</w:t>
      </w:r>
    </w:p>
    <w:p w14:paraId="36AA72C0"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评审日期：</w:t>
      </w:r>
      <w:r>
        <w:rPr>
          <w:rFonts w:ascii="仿宋" w:hAnsi="仿宋" w:eastAsia="仿宋" w:cs="Segoe UI"/>
          <w:color w:val="0F1115"/>
          <w:sz w:val="21"/>
          <w:szCs w:val="21"/>
          <w:u w:val="single"/>
          <w:shd w:val="clear" w:color="auto" w:fill="FFFFFF"/>
        </w:rPr>
        <w:t xml:space="preserve">          </w:t>
      </w:r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年</w:t>
      </w:r>
      <w:r>
        <w:rPr>
          <w:rFonts w:ascii="仿宋" w:hAnsi="仿宋" w:eastAsia="仿宋" w:cs="Segoe UI"/>
          <w:color w:val="0F11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月</w:t>
      </w:r>
      <w:r>
        <w:rPr>
          <w:rFonts w:ascii="仿宋" w:hAnsi="仿宋" w:eastAsia="仿宋" w:cs="Segoe UI"/>
          <w:color w:val="0F11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22073"/>
    <w:rsid w:val="6D82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2026-01-19T08:40:00Z</dcterms:created>
  <dc:creator>Lyn</dc:creator>
  <cp:lastModifiedBy>Lyn</cp:lastModifiedBy>
  <dcterms:modified xsi:type="dcterms:W3CDTF">2026-01-19T08:41:43Z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B946EB2022704003AE2D0C842D612414_11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